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9AA6B" w14:textId="77777777" w:rsidR="00A82AF3" w:rsidRDefault="005F3B4C" w:rsidP="00FA51C9">
      <w:pPr>
        <w:jc w:val="center"/>
        <w:rPr>
          <w:rFonts w:ascii="Arial" w:eastAsia="Times New Roman" w:hAnsi="Arial" w:cs="Times New Roman"/>
          <w:b/>
          <w:sz w:val="28"/>
          <w:szCs w:val="20"/>
          <w:lang w:val="en-US" w:eastAsia="en-GB"/>
        </w:rPr>
      </w:pPr>
      <w:bookmarkStart w:id="0" w:name="_GoBack"/>
      <w:bookmarkEnd w:id="0"/>
      <w:r w:rsidRPr="00407496">
        <w:rPr>
          <w:rFonts w:ascii="Arial" w:eastAsia="Times New Roman" w:hAnsi="Arial" w:cs="Times New Roman"/>
          <w:b/>
          <w:sz w:val="28"/>
          <w:szCs w:val="20"/>
          <w:lang w:val="en-US" w:eastAsia="en-GB"/>
        </w:rPr>
        <w:t xml:space="preserve">Bishop Wilson CE and Christ Church CE Primary Schools Federation </w:t>
      </w:r>
    </w:p>
    <w:p w14:paraId="3A6C1FC1" w14:textId="377A9B6E" w:rsidR="00FA51C9" w:rsidRPr="00FA51C9" w:rsidRDefault="00FA51C9" w:rsidP="00FA51C9">
      <w:pPr>
        <w:jc w:val="center"/>
        <w:rPr>
          <w:b/>
          <w:bCs/>
          <w:sz w:val="28"/>
          <w:szCs w:val="32"/>
        </w:rPr>
      </w:pPr>
      <w:r w:rsidRPr="00040BF0">
        <w:rPr>
          <w:b/>
          <w:bCs/>
          <w:sz w:val="28"/>
          <w:szCs w:val="32"/>
        </w:rPr>
        <w:t xml:space="preserve">STATEMENT </w:t>
      </w:r>
      <w:r>
        <w:rPr>
          <w:b/>
          <w:bCs/>
          <w:sz w:val="28"/>
          <w:szCs w:val="32"/>
        </w:rPr>
        <w:t>ABOUT THE PROCESSING OF</w:t>
      </w:r>
      <w:r w:rsidRPr="00040BF0">
        <w:rPr>
          <w:b/>
          <w:bCs/>
          <w:sz w:val="28"/>
          <w:szCs w:val="32"/>
        </w:rPr>
        <w:t xml:space="preserve"> </w:t>
      </w:r>
      <w:r>
        <w:rPr>
          <w:b/>
          <w:bCs/>
          <w:sz w:val="28"/>
          <w:szCs w:val="32"/>
        </w:rPr>
        <w:t>B</w:t>
      </w:r>
      <w:r w:rsidRPr="00040BF0">
        <w:rPr>
          <w:b/>
          <w:bCs/>
          <w:sz w:val="28"/>
          <w:szCs w:val="32"/>
        </w:rPr>
        <w:t xml:space="preserve">IOMETRIC </w:t>
      </w:r>
      <w:r>
        <w:rPr>
          <w:b/>
          <w:bCs/>
          <w:sz w:val="28"/>
          <w:szCs w:val="32"/>
        </w:rPr>
        <w:t>D</w:t>
      </w:r>
      <w:r w:rsidRPr="00040BF0">
        <w:rPr>
          <w:b/>
          <w:bCs/>
          <w:sz w:val="28"/>
          <w:szCs w:val="32"/>
        </w:rPr>
        <w:t>ATA</w:t>
      </w:r>
    </w:p>
    <w:p w14:paraId="455FE5F4" w14:textId="094A315D" w:rsidR="005F3B4C" w:rsidRPr="00407496" w:rsidRDefault="005F3B4C" w:rsidP="00FA51C9">
      <w:pPr>
        <w:spacing w:after="0" w:line="240" w:lineRule="auto"/>
        <w:rPr>
          <w:rFonts w:ascii="Tahoma" w:hAnsi="Tahoma" w:cs="Tahoma"/>
          <w:color w:val="FF0000"/>
        </w:rPr>
      </w:pPr>
      <w:r w:rsidRPr="00407496">
        <w:rPr>
          <w:rFonts w:ascii="Tahoma" w:hAnsi="Tahoma" w:cs="Tahoma"/>
          <w:noProof/>
          <w:color w:val="FF0000"/>
          <w:lang w:eastAsia="en-GB"/>
        </w:rPr>
        <w:drawing>
          <wp:anchor distT="0" distB="0" distL="114300" distR="114300" simplePos="0" relativeHeight="251664384" behindDoc="0" locked="0" layoutInCell="1" allowOverlap="1" wp14:anchorId="694F2894" wp14:editId="4D4AE209">
            <wp:simplePos x="0" y="0"/>
            <wp:positionH relativeFrom="margin">
              <wp:align>right</wp:align>
            </wp:positionH>
            <wp:positionV relativeFrom="paragraph">
              <wp:posOffset>146050</wp:posOffset>
            </wp:positionV>
            <wp:extent cx="1632585" cy="1270000"/>
            <wp:effectExtent l="0" t="0" r="5715" b="6350"/>
            <wp:wrapSquare wrapText="bothSides"/>
            <wp:docPr id="2" name="Picture 2" descr="ccpslogo-revise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slogo-revised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258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496">
        <w:rPr>
          <w:rFonts w:ascii="Tahoma" w:hAnsi="Tahoma" w:cs="Tahoma"/>
          <w:noProof/>
          <w:color w:val="FF0000"/>
          <w:lang w:eastAsia="en-GB"/>
        </w:rPr>
        <w:drawing>
          <wp:anchor distT="0" distB="0" distL="114300" distR="114300" simplePos="0" relativeHeight="251663360" behindDoc="0" locked="0" layoutInCell="1" allowOverlap="1" wp14:anchorId="25927112" wp14:editId="7E0893C1">
            <wp:simplePos x="0" y="0"/>
            <wp:positionH relativeFrom="margin">
              <wp:align>left</wp:align>
            </wp:positionH>
            <wp:positionV relativeFrom="paragraph">
              <wp:posOffset>57150</wp:posOffset>
            </wp:positionV>
            <wp:extent cx="1016000" cy="1270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58C33" w14:textId="1999A675" w:rsidR="005F3B4C" w:rsidRPr="00407496" w:rsidRDefault="005F3B4C" w:rsidP="005F3B4C">
      <w:pPr>
        <w:jc w:val="center"/>
        <w:textAlignment w:val="baseline"/>
        <w:rPr>
          <w:rFonts w:ascii="Tahoma" w:hAnsi="Tahoma" w:cs="Tahoma"/>
          <w:color w:val="FF0000"/>
        </w:rPr>
      </w:pPr>
      <w:r w:rsidRPr="00407496">
        <w:object w:dxaOrig="3000" w:dyaOrig="1500" w14:anchorId="1BF5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75pt" o:ole="">
            <v:imagedata r:id="rId10" o:title=""/>
          </v:shape>
          <o:OLEObject Type="Embed" ProgID="MSPhotoEd.3" ShapeID="_x0000_i1025" DrawAspect="Content" ObjectID="_1759860664" r:id="rId11"/>
        </w:objec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7"/>
        <w:gridCol w:w="4546"/>
      </w:tblGrid>
      <w:tr w:rsidR="005F3B4C" w:rsidRPr="00407496" w14:paraId="385273B7" w14:textId="77777777" w:rsidTr="00360FBD">
        <w:tc>
          <w:tcPr>
            <w:tcW w:w="4377" w:type="dxa"/>
            <w:tcBorders>
              <w:top w:val="single" w:sz="6" w:space="0" w:color="auto"/>
              <w:left w:val="single" w:sz="6" w:space="0" w:color="auto"/>
              <w:bottom w:val="single" w:sz="6" w:space="0" w:color="auto"/>
              <w:right w:val="single" w:sz="6" w:space="0" w:color="auto"/>
            </w:tcBorders>
            <w:shd w:val="clear" w:color="auto" w:fill="auto"/>
            <w:hideMark/>
          </w:tcPr>
          <w:p w14:paraId="6EE029BC" w14:textId="77777777" w:rsidR="005F3B4C" w:rsidRPr="00407496" w:rsidRDefault="005F3B4C" w:rsidP="000E673A">
            <w:pPr>
              <w:jc w:val="center"/>
              <w:textAlignment w:val="baseline"/>
            </w:pPr>
            <w:r w:rsidRPr="00407496">
              <w:rPr>
                <w:rFonts w:ascii="Tahoma" w:hAnsi="Tahoma" w:cs="Tahoma"/>
                <w:b/>
                <w:bCs/>
              </w:rPr>
              <w:t>Bishop Wilson CE Primary School</w:t>
            </w:r>
            <w:r w:rsidRPr="00407496">
              <w:rPr>
                <w:rFonts w:ascii="Tahoma" w:hAnsi="Tahoma" w:cs="Tahoma"/>
              </w:rPr>
              <w:t> </w:t>
            </w:r>
          </w:p>
        </w:tc>
        <w:tc>
          <w:tcPr>
            <w:tcW w:w="4546" w:type="dxa"/>
            <w:tcBorders>
              <w:top w:val="single" w:sz="6" w:space="0" w:color="auto"/>
              <w:left w:val="nil"/>
              <w:bottom w:val="single" w:sz="6" w:space="0" w:color="auto"/>
              <w:right w:val="single" w:sz="6" w:space="0" w:color="auto"/>
            </w:tcBorders>
            <w:shd w:val="clear" w:color="auto" w:fill="auto"/>
            <w:hideMark/>
          </w:tcPr>
          <w:p w14:paraId="28AE0DC1" w14:textId="44261C93" w:rsidR="005F3B4C" w:rsidRPr="00407496" w:rsidRDefault="005F3B4C" w:rsidP="000E673A">
            <w:pPr>
              <w:jc w:val="center"/>
              <w:textAlignment w:val="baseline"/>
            </w:pPr>
            <w:r w:rsidRPr="00407496">
              <w:rPr>
                <w:rFonts w:ascii="Tahoma" w:hAnsi="Tahoma" w:cs="Tahoma"/>
                <w:b/>
                <w:bCs/>
              </w:rPr>
              <w:t>Christ Church CE Primary School</w:t>
            </w:r>
            <w:r w:rsidRPr="00407496">
              <w:rPr>
                <w:rFonts w:ascii="Tahoma" w:hAnsi="Tahoma" w:cs="Tahoma"/>
              </w:rPr>
              <w:t> </w:t>
            </w:r>
          </w:p>
        </w:tc>
      </w:tr>
      <w:tr w:rsidR="005F3B4C" w:rsidRPr="00407496" w14:paraId="7B4148BA" w14:textId="77777777" w:rsidTr="00360FBD">
        <w:tc>
          <w:tcPr>
            <w:tcW w:w="4377" w:type="dxa"/>
            <w:tcBorders>
              <w:top w:val="nil"/>
              <w:left w:val="single" w:sz="6" w:space="0" w:color="auto"/>
              <w:bottom w:val="single" w:sz="6" w:space="0" w:color="auto"/>
              <w:right w:val="single" w:sz="6" w:space="0" w:color="auto"/>
            </w:tcBorders>
            <w:shd w:val="clear" w:color="auto" w:fill="auto"/>
            <w:hideMark/>
          </w:tcPr>
          <w:p w14:paraId="4E2DFBB6" w14:textId="77777777" w:rsidR="005F3B4C" w:rsidRPr="00407496" w:rsidRDefault="005F3B4C" w:rsidP="000E673A">
            <w:pPr>
              <w:textAlignment w:val="baseline"/>
            </w:pPr>
            <w:r w:rsidRPr="00407496">
              <w:rPr>
                <w:rFonts w:ascii="Tahoma" w:hAnsi="Tahoma" w:cs="Tahoma"/>
              </w:rPr>
              <w:t>‘The joy of the Lord is your strength’ Nehemiah 8:10 </w:t>
            </w:r>
          </w:p>
          <w:p w14:paraId="551E52DA" w14:textId="77777777" w:rsidR="005F3B4C" w:rsidRPr="00407496" w:rsidRDefault="005F3B4C" w:rsidP="000E673A">
            <w:pPr>
              <w:textAlignment w:val="baseline"/>
            </w:pPr>
            <w:r w:rsidRPr="00407496">
              <w:rPr>
                <w:rFonts w:ascii="Tahoma" w:hAnsi="Tahoma" w:cs="Tahoma"/>
              </w:rPr>
              <w:t> </w:t>
            </w:r>
          </w:p>
          <w:p w14:paraId="075D57F4" w14:textId="77777777" w:rsidR="005F3B4C" w:rsidRPr="00407496" w:rsidRDefault="005F3B4C" w:rsidP="000E673A">
            <w:pPr>
              <w:textAlignment w:val="baseline"/>
            </w:pPr>
            <w:r w:rsidRPr="00407496">
              <w:rPr>
                <w:rFonts w:ascii="Tahoma" w:hAnsi="Tahoma" w:cs="Tahoma"/>
              </w:rPr>
              <w:t>‘We work, we play we care, we pray’ </w:t>
            </w:r>
          </w:p>
          <w:p w14:paraId="2303EE8E" w14:textId="77777777" w:rsidR="005F3B4C" w:rsidRPr="00407496" w:rsidRDefault="005F3B4C" w:rsidP="000E673A">
            <w:pPr>
              <w:textAlignment w:val="baseline"/>
            </w:pPr>
            <w:r w:rsidRPr="00407496">
              <w:rPr>
                <w:rFonts w:ascii="Tahoma" w:hAnsi="Tahoma" w:cs="Tahoma"/>
              </w:rPr>
              <w:t> </w:t>
            </w:r>
          </w:p>
          <w:p w14:paraId="68E378ED" w14:textId="77777777" w:rsidR="005F3B4C" w:rsidRPr="00407496" w:rsidRDefault="005F3B4C" w:rsidP="000E673A">
            <w:pPr>
              <w:textAlignment w:val="baseline"/>
            </w:pPr>
            <w:r w:rsidRPr="00407496">
              <w:rPr>
                <w:rFonts w:ascii="Tahoma" w:hAnsi="Tahoma" w:cs="Tahoma"/>
              </w:rPr>
              <w:t>The joy of the Lord and our Christian values help us to flourish in school and in our community as communicators, explorers, readers and believers </w:t>
            </w:r>
          </w:p>
        </w:tc>
        <w:tc>
          <w:tcPr>
            <w:tcW w:w="4546" w:type="dxa"/>
            <w:tcBorders>
              <w:top w:val="nil"/>
              <w:left w:val="nil"/>
              <w:bottom w:val="single" w:sz="6" w:space="0" w:color="auto"/>
              <w:right w:val="single" w:sz="6" w:space="0" w:color="auto"/>
            </w:tcBorders>
            <w:shd w:val="clear" w:color="auto" w:fill="auto"/>
            <w:hideMark/>
          </w:tcPr>
          <w:p w14:paraId="79A316E7" w14:textId="03368E95" w:rsidR="005F3B4C" w:rsidRPr="00407496" w:rsidRDefault="005F3B4C" w:rsidP="000E673A">
            <w:pPr>
              <w:textAlignment w:val="baseline"/>
            </w:pPr>
            <w:r w:rsidRPr="00407496">
              <w:rPr>
                <w:rFonts w:ascii="Tahoma" w:hAnsi="Tahoma" w:cs="Tahoma"/>
              </w:rPr>
              <w:t>‘Your word is a lamp to my feet and a light to my path’ Psalm 119 </w:t>
            </w:r>
          </w:p>
          <w:p w14:paraId="00B290F6" w14:textId="77777777" w:rsidR="005F3B4C" w:rsidRPr="00407496" w:rsidRDefault="005F3B4C" w:rsidP="000E673A">
            <w:pPr>
              <w:textAlignment w:val="baseline"/>
            </w:pPr>
            <w:r w:rsidRPr="00407496">
              <w:rPr>
                <w:rFonts w:ascii="Tahoma" w:hAnsi="Tahoma" w:cs="Tahoma"/>
              </w:rPr>
              <w:t> </w:t>
            </w:r>
          </w:p>
          <w:p w14:paraId="5D6FD65A" w14:textId="77777777" w:rsidR="005F3B4C" w:rsidRPr="00407496" w:rsidRDefault="005F3B4C" w:rsidP="000E673A">
            <w:pPr>
              <w:textAlignment w:val="baseline"/>
            </w:pPr>
            <w:r w:rsidRPr="00407496">
              <w:rPr>
                <w:rFonts w:ascii="Tahoma" w:hAnsi="Tahoma" w:cs="Tahoma"/>
              </w:rPr>
              <w:t>Within God’s family we nurture, teach and support each other, opening doors for all.  Our Christian values help us to flourish in school and in our community as beacons radiating the light of Jesus in all that we do. </w:t>
            </w:r>
          </w:p>
          <w:p w14:paraId="267F2240" w14:textId="77777777" w:rsidR="005F3B4C" w:rsidRPr="00407496" w:rsidRDefault="005F3B4C" w:rsidP="000E673A">
            <w:pPr>
              <w:textAlignment w:val="baseline"/>
            </w:pPr>
            <w:r w:rsidRPr="00407496">
              <w:rPr>
                <w:rFonts w:ascii="Tahoma" w:hAnsi="Tahoma" w:cs="Tahoma"/>
              </w:rPr>
              <w:t> </w:t>
            </w:r>
          </w:p>
          <w:p w14:paraId="37094FA5" w14:textId="6B850923" w:rsidR="005F3B4C" w:rsidRPr="00407496" w:rsidRDefault="005F3B4C" w:rsidP="000E673A">
            <w:pPr>
              <w:textAlignment w:val="baseline"/>
            </w:pPr>
            <w:r w:rsidRPr="00407496">
              <w:rPr>
                <w:rFonts w:ascii="Tahoma" w:hAnsi="Tahoma" w:cs="Tahoma"/>
              </w:rPr>
              <w:t>‘Learn, play, care, pray in Jesus’ name’ </w:t>
            </w:r>
          </w:p>
        </w:tc>
      </w:tr>
    </w:tbl>
    <w:p w14:paraId="128FF4F8" w14:textId="7CA56827" w:rsidR="005F3B4C" w:rsidRPr="00407496" w:rsidRDefault="005F3B4C" w:rsidP="005F3B4C">
      <w:pP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F3B4C" w:rsidRPr="00407496" w14:paraId="2D6F6F93" w14:textId="77777777" w:rsidTr="000E673A">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37B58910" w14:textId="77777777" w:rsidR="005F3B4C" w:rsidRPr="00407496" w:rsidRDefault="005F3B4C" w:rsidP="000E673A">
            <w:pPr>
              <w:textAlignment w:val="baseline"/>
            </w:pPr>
            <w:r w:rsidRPr="00407496">
              <w:rPr>
                <w:rFonts w:ascii="Tahoma" w:hAnsi="Tahoma" w:cs="Tahoma"/>
                <w:b/>
                <w:bCs/>
              </w:rPr>
              <w:t>Joint vision</w:t>
            </w:r>
            <w:r w:rsidRPr="00407496">
              <w:rPr>
                <w:rFonts w:ascii="Tahoma" w:hAnsi="Tahoma" w:cs="Tahoma"/>
              </w:rPr>
              <w:t> – </w:t>
            </w:r>
            <w:r w:rsidRPr="00407496">
              <w:rPr>
                <w:rFonts w:ascii="Tahoma" w:hAnsi="Tahoma" w:cs="Tahoma"/>
                <w:color w:val="000000"/>
              </w:rPr>
              <w:t>A journey of learning for all, within God’s guiding hands. </w:t>
            </w:r>
          </w:p>
          <w:p w14:paraId="4A5802C7" w14:textId="77777777" w:rsidR="005F3B4C" w:rsidRPr="00407496" w:rsidRDefault="005F3B4C" w:rsidP="000E673A">
            <w:pPr>
              <w:textAlignment w:val="baseline"/>
            </w:pPr>
            <w:r w:rsidRPr="00407496">
              <w:rPr>
                <w:rFonts w:ascii="Tahoma" w:hAnsi="Tahoma" w:cs="Tahoma"/>
              </w:rPr>
              <w:t> </w:t>
            </w:r>
          </w:p>
        </w:tc>
      </w:tr>
      <w:tr w:rsidR="005F3B4C" w:rsidRPr="00407496" w14:paraId="64B8F5CA" w14:textId="77777777" w:rsidTr="000E673A">
        <w:tc>
          <w:tcPr>
            <w:tcW w:w="9015" w:type="dxa"/>
            <w:tcBorders>
              <w:top w:val="nil"/>
              <w:left w:val="single" w:sz="6" w:space="0" w:color="auto"/>
              <w:bottom w:val="single" w:sz="6" w:space="0" w:color="auto"/>
              <w:right w:val="single" w:sz="6" w:space="0" w:color="auto"/>
            </w:tcBorders>
            <w:shd w:val="clear" w:color="auto" w:fill="C5E0B3"/>
            <w:hideMark/>
          </w:tcPr>
          <w:p w14:paraId="271827BB" w14:textId="77777777" w:rsidR="005F3B4C" w:rsidRPr="00407496" w:rsidRDefault="005F3B4C" w:rsidP="000E673A">
            <w:pPr>
              <w:textAlignment w:val="baseline"/>
            </w:pPr>
            <w:r w:rsidRPr="00407496">
              <w:rPr>
                <w:rFonts w:ascii="Tahoma" w:hAnsi="Tahoma" w:cs="Tahoma"/>
                <w:color w:val="000000"/>
              </w:rPr>
              <w:t>Life is a wonderful journey of learning. Our schools nurture all individuality and growth through a supportive and caring family. Everyone brings something special to our schools. Using our Christian values, we aim to nurture what they have brought, encourage it to transform and watch it flourish within our community and beyond. </w:t>
            </w:r>
          </w:p>
        </w:tc>
      </w:tr>
    </w:tbl>
    <w:p w14:paraId="26BA43D1" w14:textId="77777777" w:rsidR="005F3B4C" w:rsidRPr="00407496" w:rsidRDefault="005F3B4C" w:rsidP="005F3B4C">
      <w:pPr>
        <w:rPr>
          <w:lang w:val="en-US"/>
        </w:rPr>
      </w:pPr>
    </w:p>
    <w:p w14:paraId="52C85EF3" w14:textId="77777777" w:rsidR="005F3B4C" w:rsidRPr="00407496" w:rsidRDefault="005F3B4C" w:rsidP="005F3B4C">
      <w:pPr>
        <w:rPr>
          <w:lang w:val="en-US"/>
        </w:rPr>
      </w:pPr>
      <w:r w:rsidRPr="00407496">
        <w:rPr>
          <w:lang w:val="en-US"/>
        </w:rPr>
        <w:t>DATE POLICY APPROVAL:</w:t>
      </w:r>
    </w:p>
    <w:p w14:paraId="6BEF68B1" w14:textId="77777777" w:rsidR="005F3B4C" w:rsidRPr="00407496" w:rsidRDefault="005F3B4C" w:rsidP="005F3B4C">
      <w:pPr>
        <w:rPr>
          <w:lang w:val="en-US"/>
        </w:rPr>
      </w:pPr>
      <w:r w:rsidRPr="00407496">
        <w:rPr>
          <w:lang w:val="en-US"/>
        </w:rPr>
        <w:t>SIGNED:</w:t>
      </w:r>
    </w:p>
    <w:p w14:paraId="30C0FB28" w14:textId="4E0C6C77" w:rsidR="00ED2FD5" w:rsidRPr="00FA51C9" w:rsidRDefault="005F3B4C" w:rsidP="00FA51C9">
      <w:pPr>
        <w:jc w:val="center"/>
        <w:rPr>
          <w:rFonts w:ascii="Comic Sans MS" w:hAnsi="Comic Sans MS"/>
          <w:b/>
          <w:sz w:val="28"/>
          <w:szCs w:val="28"/>
        </w:rPr>
      </w:pPr>
      <w:r w:rsidRPr="00407496">
        <w:rPr>
          <w:rFonts w:ascii="Comic Sans MS" w:hAnsi="Comic Sans MS"/>
          <w:b/>
          <w:sz w:val="28"/>
          <w:szCs w:val="28"/>
        </w:rPr>
        <w:t>In this policy read ‘</w:t>
      </w:r>
      <w:proofErr w:type="spellStart"/>
      <w:r w:rsidRPr="00407496">
        <w:rPr>
          <w:rFonts w:ascii="Comic Sans MS" w:hAnsi="Comic Sans MS"/>
          <w:b/>
          <w:sz w:val="28"/>
          <w:szCs w:val="28"/>
        </w:rPr>
        <w:t>headteacher</w:t>
      </w:r>
      <w:proofErr w:type="spellEnd"/>
      <w:r w:rsidRPr="00407496">
        <w:rPr>
          <w:rFonts w:ascii="Comic Sans MS" w:hAnsi="Comic Sans MS"/>
          <w:b/>
          <w:sz w:val="28"/>
          <w:szCs w:val="28"/>
        </w:rPr>
        <w:t xml:space="preserve">’ as Executive </w:t>
      </w:r>
      <w:proofErr w:type="spellStart"/>
      <w:r w:rsidRPr="00407496">
        <w:rPr>
          <w:rFonts w:ascii="Comic Sans MS" w:hAnsi="Comic Sans MS"/>
          <w:b/>
          <w:sz w:val="28"/>
          <w:szCs w:val="28"/>
        </w:rPr>
        <w:t>Headteacher</w:t>
      </w:r>
      <w:proofErr w:type="spellEnd"/>
      <w:r w:rsidRPr="00407496">
        <w:rPr>
          <w:rFonts w:ascii="Comic Sans MS" w:hAnsi="Comic Sans MS"/>
          <w:b/>
          <w:sz w:val="28"/>
          <w:szCs w:val="28"/>
        </w:rPr>
        <w:t xml:space="preserve"> (the EHT may delegate some of these roles to the Head of Schools)</w:t>
      </w:r>
    </w:p>
    <w:p w14:paraId="4711A279" w14:textId="13C7AD1D" w:rsidR="00FA51C9" w:rsidRPr="00A6664C" w:rsidRDefault="005F3B4C" w:rsidP="001B1E06">
      <w:pPr>
        <w:jc w:val="center"/>
        <w:rPr>
          <w:b/>
          <w:bCs/>
          <w:color w:val="000000" w:themeColor="text1"/>
          <w:sz w:val="28"/>
          <w:szCs w:val="32"/>
        </w:rPr>
      </w:pPr>
      <w:r>
        <w:rPr>
          <w:b/>
          <w:sz w:val="36"/>
        </w:rPr>
        <w:br w:type="column"/>
      </w:r>
      <w:r w:rsidR="00FA51C9">
        <w:rPr>
          <w:b/>
          <w:bCs/>
          <w:color w:val="000000" w:themeColor="text1"/>
          <w:sz w:val="28"/>
          <w:szCs w:val="32"/>
        </w:rPr>
        <w:lastRenderedPageBreak/>
        <w:t xml:space="preserve">Statement about the processing of biometric data </w:t>
      </w:r>
    </w:p>
    <w:p w14:paraId="0A92DD4B" w14:textId="6D6AC706" w:rsidR="00FA51C9" w:rsidRDefault="00FA51C9" w:rsidP="00FA51C9">
      <w:pPr>
        <w:rPr>
          <w:color w:val="000000" w:themeColor="text1"/>
        </w:rPr>
      </w:pPr>
      <w:r w:rsidRPr="009A20F6">
        <w:rPr>
          <w:color w:val="000000" w:themeColor="text1"/>
        </w:rPr>
        <w:t>This statement confirms that</w:t>
      </w:r>
      <w:r>
        <w:rPr>
          <w:color w:val="000000" w:themeColor="text1"/>
        </w:rPr>
        <w:t>,</w:t>
      </w:r>
      <w:r w:rsidRPr="009A20F6">
        <w:rPr>
          <w:color w:val="000000" w:themeColor="text1"/>
        </w:rPr>
        <w:t xml:space="preserve"> at </w:t>
      </w:r>
      <w:r w:rsidRPr="00FA51C9">
        <w:rPr>
          <w:bCs/>
        </w:rPr>
        <w:t>Christ Church CE Primary and Bishop Wilson CE Primary schools</w:t>
      </w:r>
      <w:r w:rsidRPr="00673B98">
        <w:t>,</w:t>
      </w:r>
      <w:r>
        <w:rPr>
          <w:b/>
          <w:bCs/>
          <w:color w:val="4BACC6" w:themeColor="accent5"/>
        </w:rPr>
        <w:t xml:space="preserve"> </w:t>
      </w:r>
      <w:r w:rsidRPr="009A20F6">
        <w:rPr>
          <w:color w:val="000000" w:themeColor="text1"/>
        </w:rPr>
        <w:t>we do not</w:t>
      </w:r>
      <w:r>
        <w:rPr>
          <w:color w:val="000000" w:themeColor="text1"/>
        </w:rPr>
        <w:t xml:space="preserve"> store or process</w:t>
      </w:r>
      <w:r w:rsidRPr="009A20F6">
        <w:rPr>
          <w:color w:val="000000" w:themeColor="text1"/>
        </w:rPr>
        <w:t xml:space="preserve"> any form of biometric data, such as fingerprints or retina scans</w:t>
      </w:r>
      <w:r>
        <w:rPr>
          <w:color w:val="000000" w:themeColor="text1"/>
        </w:rPr>
        <w:t>.</w:t>
      </w:r>
    </w:p>
    <w:p w14:paraId="3F4037D9" w14:textId="25ECD814" w:rsidR="00FA51C9" w:rsidRPr="00673B98" w:rsidRDefault="00FA51C9" w:rsidP="00FA51C9">
      <w:r w:rsidRPr="00FA51C9">
        <w:t xml:space="preserve">The </w:t>
      </w:r>
      <w:r w:rsidRPr="00FA51C9">
        <w:rPr>
          <w:bCs/>
        </w:rPr>
        <w:t>governing board</w:t>
      </w:r>
      <w:r w:rsidRPr="00FA51C9">
        <w:t xml:space="preserve"> and </w:t>
      </w:r>
      <w:r w:rsidRPr="00FA51C9">
        <w:rPr>
          <w:bCs/>
        </w:rPr>
        <w:t xml:space="preserve">data protection officer (DPO) </w:t>
      </w:r>
      <w:r w:rsidRPr="00FA51C9">
        <w:t xml:space="preserve">will review this statement on at least an </w:t>
      </w:r>
      <w:r w:rsidRPr="00FA51C9">
        <w:rPr>
          <w:bCs/>
        </w:rPr>
        <w:t>annual</w:t>
      </w:r>
      <w:r w:rsidRPr="00FA51C9">
        <w:rPr>
          <w:b/>
          <w:bCs/>
        </w:rPr>
        <w:t xml:space="preserve"> </w:t>
      </w:r>
      <w:r>
        <w:t xml:space="preserve">basis. The next scheduled review date for this statement is </w:t>
      </w:r>
      <w:r>
        <w:rPr>
          <w:bCs/>
        </w:rPr>
        <w:t>Autumn Term 2023</w:t>
      </w:r>
      <w:r>
        <w:t xml:space="preserve">. </w:t>
      </w:r>
    </w:p>
    <w:p w14:paraId="1DAB631D" w14:textId="77777777" w:rsidR="00FA51C9" w:rsidRPr="00673B98" w:rsidRDefault="00FA51C9" w:rsidP="00FA51C9">
      <w:r>
        <w:t xml:space="preserve">If the school does decide to store or process biometric data, a policy will be implemented for the processing of such data, which would be made available </w:t>
      </w:r>
      <w:r w:rsidRPr="00FA51C9">
        <w:t xml:space="preserve">on </w:t>
      </w:r>
      <w:r w:rsidRPr="00FA51C9">
        <w:rPr>
          <w:bCs/>
        </w:rPr>
        <w:t>the school website</w:t>
      </w:r>
      <w:r>
        <w:t xml:space="preserve">. Any changes made to the school’s position on the processing of biometric data will be clearly communicated to all staff, parents and pupils. </w:t>
      </w:r>
    </w:p>
    <w:p w14:paraId="53061CDC" w14:textId="25B4A587" w:rsidR="00FA51C9" w:rsidRDefault="00FA51C9" w:rsidP="00FA51C9">
      <w:r w:rsidRPr="009A20F6">
        <w:t>If you have any questions about this statement, please contact</w:t>
      </w:r>
      <w:r>
        <w:t xml:space="preserve"> the </w:t>
      </w:r>
      <w:r w:rsidRPr="00FA51C9">
        <w:rPr>
          <w:bCs/>
        </w:rPr>
        <w:t>DPO</w:t>
      </w:r>
      <w:r>
        <w:t>:</w:t>
      </w:r>
    </w:p>
    <w:p w14:paraId="38A0A7FD" w14:textId="77777777" w:rsidR="004F7639" w:rsidRDefault="004F7639" w:rsidP="004F7639">
      <w:pPr>
        <w:shd w:val="clear" w:color="auto" w:fill="FFFFFF"/>
        <w:spacing w:after="336" w:line="336" w:lineRule="atLeast"/>
        <w:rPr>
          <w:sz w:val="24"/>
          <w:szCs w:val="24"/>
          <w:lang w:eastAsia="en-GB"/>
        </w:rPr>
      </w:pPr>
      <w:r w:rsidRPr="000425D0">
        <w:t>Schools Data Protection Officer</w:t>
      </w:r>
      <w:r>
        <w:br/>
      </w:r>
      <w:r w:rsidRPr="000425D0">
        <w:t>Cheshire West and Chester Council</w:t>
      </w:r>
      <w:proofErr w:type="gramStart"/>
      <w:r w:rsidRPr="000425D0">
        <w:t>,</w:t>
      </w:r>
      <w:proofErr w:type="gramEnd"/>
      <w:r>
        <w:br/>
      </w:r>
      <w:r w:rsidRPr="008133AF">
        <w:rPr>
          <w:color w:val="000000"/>
          <w:lang w:eastAsia="en-GB"/>
        </w:rPr>
        <w:t xml:space="preserve">The Portal, </w:t>
      </w:r>
      <w:r>
        <w:rPr>
          <w:color w:val="000000"/>
          <w:lang w:eastAsia="en-GB"/>
        </w:rPr>
        <w:br/>
      </w:r>
      <w:r w:rsidRPr="008133AF">
        <w:rPr>
          <w:color w:val="000000"/>
          <w:lang w:eastAsia="en-GB"/>
        </w:rPr>
        <w:t xml:space="preserve">Wellington Road, </w:t>
      </w:r>
      <w:r>
        <w:rPr>
          <w:color w:val="000000"/>
          <w:lang w:eastAsia="en-GB"/>
        </w:rPr>
        <w:br/>
      </w:r>
      <w:r w:rsidRPr="008133AF">
        <w:rPr>
          <w:color w:val="000000"/>
          <w:lang w:eastAsia="en-GB"/>
        </w:rPr>
        <w:t xml:space="preserve">Ellesmere Port, </w:t>
      </w:r>
      <w:r>
        <w:rPr>
          <w:color w:val="000000"/>
          <w:lang w:eastAsia="en-GB"/>
        </w:rPr>
        <w:br/>
      </w:r>
      <w:r w:rsidRPr="008133AF">
        <w:rPr>
          <w:color w:val="000000"/>
          <w:lang w:eastAsia="en-GB"/>
        </w:rPr>
        <w:t>CH65 0BA</w:t>
      </w:r>
    </w:p>
    <w:p w14:paraId="06595953" w14:textId="77777777" w:rsidR="004F7639" w:rsidRDefault="004F7639" w:rsidP="004F7639">
      <w:r>
        <w:rPr>
          <w:rFonts w:cs="Helvetica"/>
          <w:shd w:val="clear" w:color="auto" w:fill="FFFFFF"/>
        </w:rPr>
        <w:t xml:space="preserve">Email: </w:t>
      </w:r>
      <w:hyperlink r:id="rId12" w:history="1">
        <w:r w:rsidRPr="00E15481">
          <w:rPr>
            <w:rStyle w:val="Hyperlink"/>
            <w:rFonts w:cs="Helvetica"/>
            <w:shd w:val="clear" w:color="auto" w:fill="FFFFFF"/>
          </w:rPr>
          <w:t>schoolDPO@cheshirewestandchester.gov.uk</w:t>
        </w:r>
      </w:hyperlink>
    </w:p>
    <w:p w14:paraId="1E3EF121" w14:textId="77777777" w:rsidR="00FA51C9" w:rsidRPr="009A20F6" w:rsidRDefault="00FA51C9" w:rsidP="00FA51C9">
      <w:pPr>
        <w:rPr>
          <w:color w:val="000000" w:themeColor="text1"/>
        </w:rPr>
      </w:pPr>
    </w:p>
    <w:p w14:paraId="30C0FCA6" w14:textId="528CD28C" w:rsidR="00002DD4" w:rsidRPr="00B519E5" w:rsidRDefault="00002DD4" w:rsidP="00C85435"/>
    <w:sectPr w:rsidR="00002DD4" w:rsidRPr="00B519E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8CDD" w14:textId="77777777" w:rsidR="00070F80" w:rsidRDefault="00070F80" w:rsidP="00070F80">
      <w:pPr>
        <w:spacing w:after="0" w:line="240" w:lineRule="auto"/>
      </w:pPr>
      <w:r>
        <w:separator/>
      </w:r>
    </w:p>
  </w:endnote>
  <w:endnote w:type="continuationSeparator" w:id="0">
    <w:p w14:paraId="00C599CC" w14:textId="77777777" w:rsidR="00070F80" w:rsidRDefault="00070F80" w:rsidP="0007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857A" w14:textId="3BB3669A" w:rsidR="00070F80" w:rsidRPr="00070F80" w:rsidRDefault="00070F80" w:rsidP="00070F80">
    <w:pPr>
      <w:rPr>
        <w:bCs/>
        <w:szCs w:val="32"/>
      </w:rPr>
    </w:pPr>
    <w:r>
      <w:rPr>
        <w:bCs/>
        <w:szCs w:val="32"/>
      </w:rPr>
      <w:t>Statement about the Processing o</w:t>
    </w:r>
    <w:r w:rsidRPr="00070F80">
      <w:rPr>
        <w:bCs/>
        <w:szCs w:val="32"/>
      </w:rPr>
      <w:t>f Biometric Data – October 2023</w:t>
    </w:r>
  </w:p>
  <w:p w14:paraId="728141C8" w14:textId="77777777" w:rsidR="00070F80" w:rsidRDefault="0007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6B54" w14:textId="77777777" w:rsidR="00070F80" w:rsidRDefault="00070F80" w:rsidP="00070F80">
      <w:pPr>
        <w:spacing w:after="0" w:line="240" w:lineRule="auto"/>
      </w:pPr>
      <w:r>
        <w:separator/>
      </w:r>
    </w:p>
  </w:footnote>
  <w:footnote w:type="continuationSeparator" w:id="0">
    <w:p w14:paraId="3E839EAA" w14:textId="77777777" w:rsidR="00070F80" w:rsidRDefault="00070F80" w:rsidP="00070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28E"/>
    <w:multiLevelType w:val="hybridMultilevel"/>
    <w:tmpl w:val="E9C48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F5C89"/>
    <w:multiLevelType w:val="hybridMultilevel"/>
    <w:tmpl w:val="8390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0C0"/>
    <w:multiLevelType w:val="hybridMultilevel"/>
    <w:tmpl w:val="91F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52E01"/>
    <w:multiLevelType w:val="hybridMultilevel"/>
    <w:tmpl w:val="14F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B3122"/>
    <w:multiLevelType w:val="multilevel"/>
    <w:tmpl w:val="2F5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26389"/>
    <w:multiLevelType w:val="hybridMultilevel"/>
    <w:tmpl w:val="B1DA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45E51"/>
    <w:multiLevelType w:val="hybridMultilevel"/>
    <w:tmpl w:val="327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B5731"/>
    <w:multiLevelType w:val="hybridMultilevel"/>
    <w:tmpl w:val="706E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122C2"/>
    <w:multiLevelType w:val="hybridMultilevel"/>
    <w:tmpl w:val="3D58D9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1577A4B"/>
    <w:multiLevelType w:val="hybridMultilevel"/>
    <w:tmpl w:val="9E6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16A10"/>
    <w:multiLevelType w:val="hybridMultilevel"/>
    <w:tmpl w:val="6880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731CF"/>
    <w:multiLevelType w:val="multilevel"/>
    <w:tmpl w:val="133ADA3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2" w15:restartNumberingAfterBreak="0">
    <w:nsid w:val="1C634471"/>
    <w:multiLevelType w:val="multilevel"/>
    <w:tmpl w:val="E672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360496"/>
    <w:multiLevelType w:val="multilevel"/>
    <w:tmpl w:val="53C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2143B"/>
    <w:multiLevelType w:val="hybridMultilevel"/>
    <w:tmpl w:val="C42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601FD"/>
    <w:multiLevelType w:val="hybridMultilevel"/>
    <w:tmpl w:val="C8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32A36"/>
    <w:multiLevelType w:val="hybridMultilevel"/>
    <w:tmpl w:val="270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852DA"/>
    <w:multiLevelType w:val="multilevel"/>
    <w:tmpl w:val="643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16EE1"/>
    <w:multiLevelType w:val="multilevel"/>
    <w:tmpl w:val="F7F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A1D3D"/>
    <w:multiLevelType w:val="hybridMultilevel"/>
    <w:tmpl w:val="AA4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D38AB"/>
    <w:multiLevelType w:val="hybridMultilevel"/>
    <w:tmpl w:val="5470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A736B"/>
    <w:multiLevelType w:val="hybridMultilevel"/>
    <w:tmpl w:val="37484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6F73CC"/>
    <w:multiLevelType w:val="multilevel"/>
    <w:tmpl w:val="621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D13767"/>
    <w:multiLevelType w:val="multilevel"/>
    <w:tmpl w:val="49E2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C470D"/>
    <w:multiLevelType w:val="hybridMultilevel"/>
    <w:tmpl w:val="FD9E5E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481649CC"/>
    <w:multiLevelType w:val="hybridMultilevel"/>
    <w:tmpl w:val="9DE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A6709"/>
    <w:multiLevelType w:val="hybridMultilevel"/>
    <w:tmpl w:val="12A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A3FDC"/>
    <w:multiLevelType w:val="hybridMultilevel"/>
    <w:tmpl w:val="2B8AA3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15:restartNumberingAfterBreak="0">
    <w:nsid w:val="553B0661"/>
    <w:multiLevelType w:val="hybridMultilevel"/>
    <w:tmpl w:val="D35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27868"/>
    <w:multiLevelType w:val="hybridMultilevel"/>
    <w:tmpl w:val="E8C6B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0379D"/>
    <w:multiLevelType w:val="hybridMultilevel"/>
    <w:tmpl w:val="964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53369"/>
    <w:multiLevelType w:val="multilevel"/>
    <w:tmpl w:val="E3C4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D7128B"/>
    <w:multiLevelType w:val="hybridMultilevel"/>
    <w:tmpl w:val="4A6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274C"/>
    <w:multiLevelType w:val="hybridMultilevel"/>
    <w:tmpl w:val="6F8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717BD"/>
    <w:multiLevelType w:val="hybridMultilevel"/>
    <w:tmpl w:val="C18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74824"/>
    <w:multiLevelType w:val="hybridMultilevel"/>
    <w:tmpl w:val="98B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A6FEB"/>
    <w:multiLevelType w:val="multilevel"/>
    <w:tmpl w:val="C14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932DD4"/>
    <w:multiLevelType w:val="hybridMultilevel"/>
    <w:tmpl w:val="B6C08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A0C2A29"/>
    <w:multiLevelType w:val="hybridMultilevel"/>
    <w:tmpl w:val="46C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F14A1"/>
    <w:multiLevelType w:val="hybridMultilevel"/>
    <w:tmpl w:val="32E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D56B3"/>
    <w:multiLevelType w:val="hybridMultilevel"/>
    <w:tmpl w:val="BB6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648FD"/>
    <w:multiLevelType w:val="multilevel"/>
    <w:tmpl w:val="C894505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 w15:restartNumberingAfterBreak="0">
    <w:nsid w:val="717E43B6"/>
    <w:multiLevelType w:val="hybridMultilevel"/>
    <w:tmpl w:val="BF3E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131C68"/>
    <w:multiLevelType w:val="hybridMultilevel"/>
    <w:tmpl w:val="E58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16D67"/>
    <w:multiLevelType w:val="hybridMultilevel"/>
    <w:tmpl w:val="ABAE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520A2"/>
    <w:multiLevelType w:val="hybridMultilevel"/>
    <w:tmpl w:val="3030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
  </w:num>
  <w:num w:numId="4">
    <w:abstractNumId w:val="31"/>
  </w:num>
  <w:num w:numId="5">
    <w:abstractNumId w:val="10"/>
  </w:num>
  <w:num w:numId="6">
    <w:abstractNumId w:val="2"/>
  </w:num>
  <w:num w:numId="7">
    <w:abstractNumId w:val="14"/>
  </w:num>
  <w:num w:numId="8">
    <w:abstractNumId w:val="44"/>
  </w:num>
  <w:num w:numId="9">
    <w:abstractNumId w:val="29"/>
  </w:num>
  <w:num w:numId="10">
    <w:abstractNumId w:val="42"/>
  </w:num>
  <w:num w:numId="11">
    <w:abstractNumId w:val="43"/>
  </w:num>
  <w:num w:numId="12">
    <w:abstractNumId w:val="6"/>
  </w:num>
  <w:num w:numId="13">
    <w:abstractNumId w:val="38"/>
  </w:num>
  <w:num w:numId="14">
    <w:abstractNumId w:val="39"/>
  </w:num>
  <w:num w:numId="15">
    <w:abstractNumId w:val="26"/>
  </w:num>
  <w:num w:numId="16">
    <w:abstractNumId w:val="28"/>
  </w:num>
  <w:num w:numId="17">
    <w:abstractNumId w:val="32"/>
  </w:num>
  <w:num w:numId="18">
    <w:abstractNumId w:val="5"/>
  </w:num>
  <w:num w:numId="19">
    <w:abstractNumId w:val="7"/>
  </w:num>
  <w:num w:numId="20">
    <w:abstractNumId w:val="3"/>
  </w:num>
  <w:num w:numId="21">
    <w:abstractNumId w:val="19"/>
  </w:num>
  <w:num w:numId="22">
    <w:abstractNumId w:val="11"/>
  </w:num>
  <w:num w:numId="23">
    <w:abstractNumId w:val="0"/>
  </w:num>
  <w:num w:numId="24">
    <w:abstractNumId w:val="16"/>
  </w:num>
  <w:num w:numId="25">
    <w:abstractNumId w:val="25"/>
  </w:num>
  <w:num w:numId="26">
    <w:abstractNumId w:val="17"/>
  </w:num>
  <w:num w:numId="27">
    <w:abstractNumId w:val="21"/>
  </w:num>
  <w:num w:numId="28">
    <w:abstractNumId w:val="35"/>
  </w:num>
  <w:num w:numId="29">
    <w:abstractNumId w:val="34"/>
  </w:num>
  <w:num w:numId="30">
    <w:abstractNumId w:val="40"/>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7"/>
  </w:num>
  <w:num w:numId="37">
    <w:abstractNumId w:val="13"/>
  </w:num>
  <w:num w:numId="38">
    <w:abstractNumId w:val="22"/>
  </w:num>
  <w:num w:numId="39">
    <w:abstractNumId w:val="12"/>
  </w:num>
  <w:num w:numId="40">
    <w:abstractNumId w:val="4"/>
  </w:num>
  <w:num w:numId="41">
    <w:abstractNumId w:val="36"/>
  </w:num>
  <w:num w:numId="42">
    <w:abstractNumId w:val="23"/>
  </w:num>
  <w:num w:numId="43">
    <w:abstractNumId w:val="18"/>
  </w:num>
  <w:num w:numId="44">
    <w:abstractNumId w:val="27"/>
  </w:num>
  <w:num w:numId="45">
    <w:abstractNumId w:val="20"/>
  </w:num>
  <w:num w:numId="46">
    <w:abstractNumId w:val="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40"/>
    <w:rsid w:val="00002DD4"/>
    <w:rsid w:val="000664A8"/>
    <w:rsid w:val="00070F80"/>
    <w:rsid w:val="001140FA"/>
    <w:rsid w:val="00116D11"/>
    <w:rsid w:val="001B1E06"/>
    <w:rsid w:val="00202350"/>
    <w:rsid w:val="002724EC"/>
    <w:rsid w:val="003371E7"/>
    <w:rsid w:val="0034604B"/>
    <w:rsid w:val="00355B76"/>
    <w:rsid w:val="00360FBD"/>
    <w:rsid w:val="003B24BC"/>
    <w:rsid w:val="003B6058"/>
    <w:rsid w:val="00402643"/>
    <w:rsid w:val="0045187F"/>
    <w:rsid w:val="004B04DA"/>
    <w:rsid w:val="004E35C2"/>
    <w:rsid w:val="004F7639"/>
    <w:rsid w:val="0052217B"/>
    <w:rsid w:val="005D2D78"/>
    <w:rsid w:val="005F3B4C"/>
    <w:rsid w:val="005F4161"/>
    <w:rsid w:val="00642E50"/>
    <w:rsid w:val="0073457E"/>
    <w:rsid w:val="00781DBF"/>
    <w:rsid w:val="00791D97"/>
    <w:rsid w:val="007A35FC"/>
    <w:rsid w:val="008133AF"/>
    <w:rsid w:val="00831004"/>
    <w:rsid w:val="00896A68"/>
    <w:rsid w:val="009404AE"/>
    <w:rsid w:val="00970B9D"/>
    <w:rsid w:val="0098607D"/>
    <w:rsid w:val="009D3C8D"/>
    <w:rsid w:val="00A82AF3"/>
    <w:rsid w:val="00B519E5"/>
    <w:rsid w:val="00B5557E"/>
    <w:rsid w:val="00BD364C"/>
    <w:rsid w:val="00C74040"/>
    <w:rsid w:val="00C85435"/>
    <w:rsid w:val="00C9315A"/>
    <w:rsid w:val="00CE211B"/>
    <w:rsid w:val="00D40529"/>
    <w:rsid w:val="00D47AD2"/>
    <w:rsid w:val="00D50A99"/>
    <w:rsid w:val="00DC486C"/>
    <w:rsid w:val="00DE77D5"/>
    <w:rsid w:val="00ED2FD5"/>
    <w:rsid w:val="00FA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0FB23"/>
  <w15:docId w15:val="{30DFE6FA-D384-43C3-B1D4-C337CA1B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21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0"/>
    <w:pPr>
      <w:ind w:left="720"/>
      <w:contextualSpacing/>
    </w:pPr>
  </w:style>
  <w:style w:type="character" w:customStyle="1" w:styleId="apple-converted-space">
    <w:name w:val="apple-converted-space"/>
    <w:basedOn w:val="DefaultParagraphFont"/>
    <w:rsid w:val="00B519E5"/>
  </w:style>
  <w:style w:type="character" w:styleId="Hyperlink">
    <w:name w:val="Hyperlink"/>
    <w:basedOn w:val="DefaultParagraphFont"/>
    <w:uiPriority w:val="99"/>
    <w:unhideWhenUsed/>
    <w:rsid w:val="00970B9D"/>
    <w:rPr>
      <w:color w:val="0000FF" w:themeColor="hyperlink"/>
      <w:u w:val="single"/>
    </w:rPr>
  </w:style>
  <w:style w:type="table" w:styleId="TableGrid">
    <w:name w:val="Table Grid"/>
    <w:basedOn w:val="TableNormal"/>
    <w:uiPriority w:val="5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C8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4604B"/>
    <w:rPr>
      <w:sz w:val="16"/>
      <w:szCs w:val="16"/>
    </w:rPr>
  </w:style>
  <w:style w:type="paragraph" w:styleId="CommentText">
    <w:name w:val="annotation text"/>
    <w:basedOn w:val="Normal"/>
    <w:link w:val="CommentTextChar"/>
    <w:uiPriority w:val="99"/>
    <w:semiHidden/>
    <w:unhideWhenUsed/>
    <w:rsid w:val="0034604B"/>
    <w:pPr>
      <w:spacing w:line="240" w:lineRule="auto"/>
    </w:pPr>
    <w:rPr>
      <w:sz w:val="20"/>
      <w:szCs w:val="20"/>
    </w:rPr>
  </w:style>
  <w:style w:type="character" w:customStyle="1" w:styleId="CommentTextChar">
    <w:name w:val="Comment Text Char"/>
    <w:basedOn w:val="DefaultParagraphFont"/>
    <w:link w:val="CommentText"/>
    <w:uiPriority w:val="99"/>
    <w:semiHidden/>
    <w:rsid w:val="0034604B"/>
    <w:rPr>
      <w:sz w:val="20"/>
      <w:szCs w:val="20"/>
    </w:rPr>
  </w:style>
  <w:style w:type="paragraph" w:styleId="CommentSubject">
    <w:name w:val="annotation subject"/>
    <w:basedOn w:val="CommentText"/>
    <w:next w:val="CommentText"/>
    <w:link w:val="CommentSubjectChar"/>
    <w:uiPriority w:val="99"/>
    <w:semiHidden/>
    <w:unhideWhenUsed/>
    <w:rsid w:val="0034604B"/>
    <w:rPr>
      <w:b/>
      <w:bCs/>
    </w:rPr>
  </w:style>
  <w:style w:type="character" w:customStyle="1" w:styleId="CommentSubjectChar">
    <w:name w:val="Comment Subject Char"/>
    <w:basedOn w:val="CommentTextChar"/>
    <w:link w:val="CommentSubject"/>
    <w:uiPriority w:val="99"/>
    <w:semiHidden/>
    <w:rsid w:val="0034604B"/>
    <w:rPr>
      <w:b/>
      <w:bCs/>
      <w:sz w:val="20"/>
      <w:szCs w:val="20"/>
    </w:rPr>
  </w:style>
  <w:style w:type="paragraph" w:styleId="BalloonText">
    <w:name w:val="Balloon Text"/>
    <w:basedOn w:val="Normal"/>
    <w:link w:val="BalloonTextChar"/>
    <w:uiPriority w:val="99"/>
    <w:semiHidden/>
    <w:unhideWhenUsed/>
    <w:rsid w:val="0034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4B"/>
    <w:rPr>
      <w:rFonts w:ascii="Tahoma" w:hAnsi="Tahoma" w:cs="Tahoma"/>
      <w:sz w:val="16"/>
      <w:szCs w:val="16"/>
    </w:rPr>
  </w:style>
  <w:style w:type="paragraph" w:styleId="NormalWeb">
    <w:name w:val="Normal (Web)"/>
    <w:basedOn w:val="Normal"/>
    <w:uiPriority w:val="99"/>
    <w:semiHidden/>
    <w:unhideWhenUsed/>
    <w:rsid w:val="00896A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2217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2217B"/>
    <w:rPr>
      <w:b/>
      <w:bCs/>
    </w:rPr>
  </w:style>
  <w:style w:type="paragraph" w:styleId="Header">
    <w:name w:val="header"/>
    <w:basedOn w:val="Normal"/>
    <w:link w:val="HeaderChar"/>
    <w:uiPriority w:val="99"/>
    <w:unhideWhenUsed/>
    <w:rsid w:val="0007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F80"/>
  </w:style>
  <w:style w:type="paragraph" w:styleId="Footer">
    <w:name w:val="footer"/>
    <w:basedOn w:val="Normal"/>
    <w:link w:val="FooterChar"/>
    <w:uiPriority w:val="99"/>
    <w:unhideWhenUsed/>
    <w:rsid w:val="0007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17">
      <w:bodyDiv w:val="1"/>
      <w:marLeft w:val="0"/>
      <w:marRight w:val="0"/>
      <w:marTop w:val="0"/>
      <w:marBottom w:val="0"/>
      <w:divBdr>
        <w:top w:val="none" w:sz="0" w:space="0" w:color="auto"/>
        <w:left w:val="none" w:sz="0" w:space="0" w:color="auto"/>
        <w:bottom w:val="none" w:sz="0" w:space="0" w:color="auto"/>
        <w:right w:val="none" w:sz="0" w:space="0" w:color="auto"/>
      </w:divBdr>
    </w:div>
    <w:div w:id="429132411">
      <w:bodyDiv w:val="1"/>
      <w:marLeft w:val="0"/>
      <w:marRight w:val="0"/>
      <w:marTop w:val="0"/>
      <w:marBottom w:val="0"/>
      <w:divBdr>
        <w:top w:val="none" w:sz="0" w:space="0" w:color="auto"/>
        <w:left w:val="none" w:sz="0" w:space="0" w:color="auto"/>
        <w:bottom w:val="none" w:sz="0" w:space="0" w:color="auto"/>
        <w:right w:val="none" w:sz="0" w:space="0" w:color="auto"/>
      </w:divBdr>
    </w:div>
    <w:div w:id="820731500">
      <w:bodyDiv w:val="1"/>
      <w:marLeft w:val="0"/>
      <w:marRight w:val="0"/>
      <w:marTop w:val="0"/>
      <w:marBottom w:val="0"/>
      <w:divBdr>
        <w:top w:val="none" w:sz="0" w:space="0" w:color="auto"/>
        <w:left w:val="none" w:sz="0" w:space="0" w:color="auto"/>
        <w:bottom w:val="none" w:sz="0" w:space="0" w:color="auto"/>
        <w:right w:val="none" w:sz="0" w:space="0" w:color="auto"/>
      </w:divBdr>
    </w:div>
    <w:div w:id="893587076">
      <w:bodyDiv w:val="1"/>
      <w:marLeft w:val="0"/>
      <w:marRight w:val="0"/>
      <w:marTop w:val="0"/>
      <w:marBottom w:val="0"/>
      <w:divBdr>
        <w:top w:val="none" w:sz="0" w:space="0" w:color="auto"/>
        <w:left w:val="none" w:sz="0" w:space="0" w:color="auto"/>
        <w:bottom w:val="none" w:sz="0" w:space="0" w:color="auto"/>
        <w:right w:val="none" w:sz="0" w:space="0" w:color="auto"/>
      </w:divBdr>
    </w:div>
    <w:div w:id="1061441731">
      <w:bodyDiv w:val="1"/>
      <w:marLeft w:val="0"/>
      <w:marRight w:val="0"/>
      <w:marTop w:val="0"/>
      <w:marBottom w:val="0"/>
      <w:divBdr>
        <w:top w:val="none" w:sz="0" w:space="0" w:color="auto"/>
        <w:left w:val="none" w:sz="0" w:space="0" w:color="auto"/>
        <w:bottom w:val="none" w:sz="0" w:space="0" w:color="auto"/>
        <w:right w:val="none" w:sz="0" w:space="0" w:color="auto"/>
      </w:divBdr>
    </w:div>
    <w:div w:id="1233389871">
      <w:bodyDiv w:val="1"/>
      <w:marLeft w:val="0"/>
      <w:marRight w:val="0"/>
      <w:marTop w:val="0"/>
      <w:marBottom w:val="0"/>
      <w:divBdr>
        <w:top w:val="none" w:sz="0" w:space="0" w:color="auto"/>
        <w:left w:val="none" w:sz="0" w:space="0" w:color="auto"/>
        <w:bottom w:val="none" w:sz="0" w:space="0" w:color="auto"/>
        <w:right w:val="none" w:sz="0" w:space="0" w:color="auto"/>
      </w:divBdr>
    </w:div>
    <w:div w:id="1435595370">
      <w:bodyDiv w:val="1"/>
      <w:marLeft w:val="0"/>
      <w:marRight w:val="0"/>
      <w:marTop w:val="0"/>
      <w:marBottom w:val="0"/>
      <w:divBdr>
        <w:top w:val="none" w:sz="0" w:space="0" w:color="auto"/>
        <w:left w:val="none" w:sz="0" w:space="0" w:color="auto"/>
        <w:bottom w:val="none" w:sz="0" w:space="0" w:color="auto"/>
        <w:right w:val="none" w:sz="0" w:space="0" w:color="auto"/>
      </w:divBdr>
    </w:div>
    <w:div w:id="1487627799">
      <w:bodyDiv w:val="1"/>
      <w:marLeft w:val="0"/>
      <w:marRight w:val="0"/>
      <w:marTop w:val="0"/>
      <w:marBottom w:val="0"/>
      <w:divBdr>
        <w:top w:val="none" w:sz="0" w:space="0" w:color="auto"/>
        <w:left w:val="none" w:sz="0" w:space="0" w:color="auto"/>
        <w:bottom w:val="none" w:sz="0" w:space="0" w:color="auto"/>
        <w:right w:val="none" w:sz="0" w:space="0" w:color="auto"/>
      </w:divBdr>
    </w:div>
    <w:div w:id="1490057460">
      <w:bodyDiv w:val="1"/>
      <w:marLeft w:val="0"/>
      <w:marRight w:val="0"/>
      <w:marTop w:val="0"/>
      <w:marBottom w:val="0"/>
      <w:divBdr>
        <w:top w:val="none" w:sz="0" w:space="0" w:color="auto"/>
        <w:left w:val="none" w:sz="0" w:space="0" w:color="auto"/>
        <w:bottom w:val="none" w:sz="0" w:space="0" w:color="auto"/>
        <w:right w:val="none" w:sz="0" w:space="0" w:color="auto"/>
      </w:divBdr>
    </w:div>
    <w:div w:id="1651203797">
      <w:bodyDiv w:val="1"/>
      <w:marLeft w:val="0"/>
      <w:marRight w:val="0"/>
      <w:marTop w:val="0"/>
      <w:marBottom w:val="0"/>
      <w:divBdr>
        <w:top w:val="none" w:sz="0" w:space="0" w:color="auto"/>
        <w:left w:val="none" w:sz="0" w:space="0" w:color="auto"/>
        <w:bottom w:val="none" w:sz="0" w:space="0" w:color="auto"/>
        <w:right w:val="none" w:sz="0" w:space="0" w:color="auto"/>
      </w:divBdr>
    </w:div>
    <w:div w:id="18854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DPO@cheshirewestandcheste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A3AB-CFD2-40A6-9036-AC26FC26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WATERS, Martin</dc:creator>
  <cp:lastModifiedBy>Natalie Williams</cp:lastModifiedBy>
  <cp:revision>2</cp:revision>
  <dcterms:created xsi:type="dcterms:W3CDTF">2023-10-26T20:25:00Z</dcterms:created>
  <dcterms:modified xsi:type="dcterms:W3CDTF">2023-10-26T20:25:00Z</dcterms:modified>
</cp:coreProperties>
</file>